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A67227">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A67227">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The determination will take into account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The determination will also take into account the history of accidents in which the Bidder is involved in the contracts with the Employer as under:</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r w:rsidRPr="00157ED9">
              <w:rPr>
                <w:rFonts w:ascii="Book Antiqua" w:hAnsi="Book Antiqua"/>
                <w:sz w:val="22"/>
                <w:szCs w:val="22"/>
              </w:rPr>
              <w:t xml:space="preserve">Subsequent to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three(03)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7E963867"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r w:rsidRPr="00FE1253">
              <w:rPr>
                <w:rFonts w:ascii="Book Antiqua" w:hAnsi="Book Antiqua"/>
                <w:sz w:val="22"/>
                <w:szCs w:val="22"/>
              </w:rPr>
              <w:t xml:space="preserve">Subsequent to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w:t>
            </w:r>
            <w:r w:rsidRPr="00FE1253">
              <w:rPr>
                <w:rFonts w:ascii="Book Antiqua" w:hAnsi="Book Antiqua"/>
                <w:sz w:val="22"/>
                <w:szCs w:val="22"/>
              </w:rPr>
              <w:lastRenderedPageBreak/>
              <w:t xml:space="preserve">substantially responsive and are ascertained to be qualified to satisfactorily perform the Contract, submitted by such bidder for five(05)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w:t>
            </w:r>
            <w:r w:rsidRPr="00E54050">
              <w:rPr>
                <w:rFonts w:ascii="Book Antiqua" w:hAnsi="Book Antiqua"/>
                <w:b/>
                <w:bCs/>
                <w:sz w:val="22"/>
                <w:szCs w:val="22"/>
              </w:rPr>
              <w:lastRenderedPageBreak/>
              <w:t>account of occurrence of second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Default="008307A0" w:rsidP="005C301C">
            <w:pPr>
              <w:jc w:val="both"/>
              <w:rPr>
                <w:rFonts w:ascii="Book Antiqua" w:hAnsi="Book Antiqua"/>
                <w:sz w:val="22"/>
                <w:szCs w:val="22"/>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w:t>
            </w:r>
            <w:r w:rsidRPr="002D15C8">
              <w:rPr>
                <w:rFonts w:ascii="Book Antiqua" w:hAnsi="Book Antiqua"/>
                <w:sz w:val="22"/>
                <w:szCs w:val="22"/>
              </w:rPr>
              <w:lastRenderedPageBreak/>
              <w:t xml:space="preserve">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take into account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The determination will also take into account the history of accidents in which the Bidder is involved in the contracts with the Employer as under:</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w:t>
            </w:r>
            <w:r w:rsidRPr="00382BB4">
              <w:rPr>
                <w:rFonts w:ascii="Book Antiqua" w:hAnsi="Book Antiqua"/>
                <w:sz w:val="22"/>
                <w:szCs w:val="22"/>
                <w:lang w:val="en-IN"/>
              </w:rPr>
              <w:lastRenderedPageBreak/>
              <w:t xml:space="preserve">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25F0C7D5" w14:textId="77777777" w:rsidR="0009082A"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E8296C4" w14:textId="77777777" w:rsidR="006A3386" w:rsidRDefault="006A3386" w:rsidP="00F003D6">
            <w:pPr>
              <w:jc w:val="both"/>
              <w:rPr>
                <w:rFonts w:ascii="Book Antiqua" w:hAnsi="Book Antiqua"/>
                <w:sz w:val="22"/>
                <w:szCs w:val="22"/>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w:t>
            </w:r>
            <w:r w:rsidRPr="002D15C8">
              <w:rPr>
                <w:rFonts w:ascii="Book Antiqua" w:hAnsi="Book Antiqua"/>
                <w:sz w:val="22"/>
                <w:szCs w:val="22"/>
              </w:rPr>
              <w:lastRenderedPageBreak/>
              <w:t xml:space="preserve">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A67227">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Steward(s)  shall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Rs. 15,00,000/- per quarter or part thereof, on a pro-rata basis</w:t>
            </w:r>
            <w:r w:rsidRPr="00F96AC5">
              <w:rPr>
                <w:rFonts w:ascii="Book Antiqua" w:hAnsi="Book Antiqua" w:cs="Arial"/>
                <w:sz w:val="22"/>
                <w:szCs w:val="22"/>
                <w:lang w:val="en-IN"/>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 xml:space="preserve">Officer(s)/ </w:t>
            </w:r>
            <w:r w:rsidRPr="009322A1">
              <w:rPr>
                <w:rFonts w:ascii="Book Antiqua" w:hAnsi="Book Antiqua"/>
                <w:w w:val="105"/>
                <w:sz w:val="22"/>
                <w:szCs w:val="22"/>
              </w:rPr>
              <w:lastRenderedPageBreak/>
              <w:t>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r w:rsidRPr="009322A1">
              <w:rPr>
                <w:rFonts w:ascii="Book Antiqua" w:hAnsi="Book Antiqua"/>
                <w:w w:val="105"/>
                <w:sz w:val="22"/>
                <w:szCs w:val="22"/>
              </w:rPr>
              <w:t>authorised</w:t>
            </w:r>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A67227">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accident.In case of failure of the Contractor to complete the above actions within </w:t>
            </w:r>
            <w:r w:rsidRPr="00C81E3C">
              <w:rPr>
                <w:rFonts w:ascii="Book Antiqua" w:hAnsi="Book Antiqua" w:cs="Arial"/>
                <w:b/>
                <w:bCs/>
                <w:sz w:val="22"/>
                <w:szCs w:val="22"/>
              </w:rPr>
              <w:t xml:space="preserve">60 </w:t>
            </w:r>
            <w:r w:rsidRPr="00C81E3C">
              <w:rPr>
                <w:rFonts w:ascii="Book Antiqua" w:hAnsi="Book Antiqua" w:cs="Arial"/>
                <w:b/>
                <w:bCs/>
                <w:sz w:val="22"/>
                <w:szCs w:val="22"/>
              </w:rPr>
              <w:lastRenderedPageBreak/>
              <w:t>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partner(s) of the JV who was responsible forthe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4CB4C725" w14:textId="06545D47" w:rsidR="007E43C5" w:rsidRPr="00F96AC5" w:rsidRDefault="001765E6" w:rsidP="00D9629A">
            <w:pPr>
              <w:jc w:val="both"/>
              <w:rPr>
                <w:rFonts w:ascii="Book Antiqua" w:hAnsi="Book Antiqua" w:cs="Arial"/>
                <w:sz w:val="22"/>
                <w:szCs w:val="22"/>
                <w:lang w:val="en-IN"/>
              </w:rPr>
            </w:pPr>
            <w:r w:rsidRPr="00447CDD">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tc>
        <w:tc>
          <w:tcPr>
            <w:tcW w:w="6521" w:type="dxa"/>
          </w:tcPr>
          <w:p w14:paraId="0999A257"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w:t>
            </w:r>
            <w:r w:rsidRPr="00B83F6C">
              <w:rPr>
                <w:rFonts w:ascii="Book Antiqua" w:hAnsi="Book Antiqua"/>
                <w:lang w:val="en-IN"/>
              </w:rPr>
              <w:lastRenderedPageBreak/>
              <w:t xml:space="preserve">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A67227">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Fatal injury or accident causing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lastRenderedPageBreak/>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22559422" w14:textId="77777777" w:rsidR="001C1878" w:rsidRPr="00447CDD" w:rsidRDefault="001C1878"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subsequentfatal accident, the Contractor shall withdraw its Representative (Project Manager) </w:t>
            </w:r>
            <w:r w:rsidRPr="00447CDD">
              <w:rPr>
                <w:rFonts w:ascii="Book Antiqua" w:hAnsi="Book Antiqua" w:cs="Arial"/>
                <w:sz w:val="22"/>
                <w:szCs w:val="22"/>
              </w:rPr>
              <w:lastRenderedPageBreak/>
              <w:t>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lastRenderedPageBreak/>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t xml:space="preserve">In case of first fatal accident, a warning letter shall be issued to </w:t>
            </w:r>
            <w:r w:rsidRPr="004E1ED4">
              <w:rPr>
                <w:rFonts w:ascii="Book Antiqua" w:hAnsi="Book Antiqua"/>
                <w:lang w:val="en-IN"/>
              </w:rPr>
              <w:lastRenderedPageBreak/>
              <w:t>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A67227">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447CDD" w:rsidRDefault="00B63761" w:rsidP="00B63761">
            <w:pPr>
              <w:jc w:val="both"/>
              <w:rPr>
                <w:rFonts w:ascii="Book Antiqua" w:hAnsi="Book Antiqua" w:cs="Arial"/>
                <w:sz w:val="22"/>
                <w:szCs w:val="22"/>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3rd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01522DC4"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For the purpose of calculation of the aforesaid amounts, ‘Contract price, as awarded’, shall mean the total Contract Price </w:t>
            </w:r>
            <w:r w:rsidRPr="00447CDD">
              <w:rPr>
                <w:rFonts w:ascii="Book Antiqua" w:hAnsi="Book Antiqua" w:cs="Arial"/>
                <w:sz w:val="22"/>
                <w:szCs w:val="22"/>
              </w:rPr>
              <w:lastRenderedPageBreak/>
              <w:t>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and being executed by an Associate of Contractor, for the purpose of recoveries as per GCCSub-Clause 18.3.3.24 and GCCSub-Clause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0ED6063F" w14:textId="7F5B842E" w:rsidR="007E43C5" w:rsidRPr="00F96AC5" w:rsidRDefault="00B63761" w:rsidP="00792FC6">
            <w:pPr>
              <w:ind w:left="-18"/>
              <w:jc w:val="both"/>
              <w:rPr>
                <w:rFonts w:ascii="Book Antiqua" w:hAnsi="Book Antiqua" w:cs="Arial"/>
                <w:sz w:val="22"/>
                <w:szCs w:val="22"/>
                <w:lang w:val="en-IN"/>
              </w:rPr>
            </w:pPr>
            <w:r w:rsidRPr="00447CDD">
              <w:rPr>
                <w:rFonts w:ascii="Book Antiqua" w:hAnsi="Book Antiqua" w:cs="Arial"/>
                <w:sz w:val="22"/>
                <w:szCs w:val="22"/>
              </w:rPr>
              <w:lastRenderedPageBreak/>
              <w:t>GST, if any, applicable on recoveries as mentioned at GCC Sub-Clause 18.3.3, shall be payable by the Contractor in addition to the amount of recoveries mentioned therein.</w:t>
            </w: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p w14:paraId="68C1D149" w14:textId="77777777" w:rsidR="004E1ED4" w:rsidRPr="004E1ED4" w:rsidRDefault="004E1ED4" w:rsidP="004E1ED4">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w:t>
            </w:r>
            <w:r w:rsidRPr="00DD0960">
              <w:rPr>
                <w:rFonts w:ascii="Book Antiqua" w:hAnsi="Book Antiqua" w:cs="Arial"/>
                <w:sz w:val="22"/>
                <w:szCs w:val="22"/>
              </w:rPr>
              <w:lastRenderedPageBreak/>
              <w:t>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031B80C6" w14:textId="77777777"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lastRenderedPageBreak/>
              <w:t>GST, if any, applicable on recoveries as mentioned at GCC Sub-Clause 18.3.3, shall be payable by the Contractor in addition to the amount of recoveries mentioned therein.</w:t>
            </w:r>
          </w:p>
        </w:tc>
      </w:tr>
      <w:tr w:rsidR="00664B90" w:rsidRPr="00404ED6" w14:paraId="0BD4D07E" w14:textId="77777777" w:rsidTr="00A67227">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518BB05C" w:rsidR="00664B90" w:rsidRPr="00A21826" w:rsidRDefault="00A21826" w:rsidP="00A21826">
            <w:pPr>
              <w:ind w:left="61"/>
              <w:jc w:val="both"/>
              <w:rPr>
                <w:rFonts w:ascii="Book Antiqua" w:hAnsi="Book Antiqua"/>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A406F3" w:rsidRPr="00404ED6" w14:paraId="0A529E4E" w14:textId="77777777" w:rsidTr="004B566B">
        <w:tc>
          <w:tcPr>
            <w:tcW w:w="709" w:type="dxa"/>
          </w:tcPr>
          <w:p w14:paraId="54AE006D" w14:textId="77777777" w:rsidR="00A406F3" w:rsidRPr="00404ED6" w:rsidRDefault="00A406F3" w:rsidP="00A406F3">
            <w:pPr>
              <w:numPr>
                <w:ilvl w:val="0"/>
                <w:numId w:val="1"/>
              </w:numPr>
              <w:spacing w:line="288" w:lineRule="auto"/>
              <w:jc w:val="center"/>
              <w:rPr>
                <w:rFonts w:ascii="Book Antiqua" w:hAnsi="Book Antiqua"/>
                <w:sz w:val="22"/>
                <w:szCs w:val="22"/>
              </w:rPr>
            </w:pPr>
          </w:p>
        </w:tc>
        <w:tc>
          <w:tcPr>
            <w:tcW w:w="1418" w:type="dxa"/>
          </w:tcPr>
          <w:p w14:paraId="32533D4D" w14:textId="353B5AC4" w:rsidR="00A406F3" w:rsidRPr="00A31AB4" w:rsidRDefault="00A406F3" w:rsidP="00A406F3">
            <w:pPr>
              <w:rPr>
                <w:rFonts w:ascii="Book Antiqua" w:hAnsi="Book Antiqua"/>
                <w:b/>
                <w:bCs/>
                <w:sz w:val="22"/>
                <w:szCs w:val="22"/>
              </w:rPr>
            </w:pPr>
            <w:r>
              <w:rPr>
                <w:rFonts w:ascii="Book Antiqua" w:hAnsi="Book Antiqua"/>
                <w:b/>
                <w:bCs/>
                <w:sz w:val="22"/>
                <w:szCs w:val="22"/>
              </w:rPr>
              <w:t xml:space="preserve">Form No-18, Section-VI, Sample Forms and Procedures </w:t>
            </w:r>
          </w:p>
        </w:tc>
        <w:tc>
          <w:tcPr>
            <w:tcW w:w="13041" w:type="dxa"/>
            <w:gridSpan w:val="2"/>
          </w:tcPr>
          <w:p w14:paraId="089D0196" w14:textId="4ECDD181" w:rsidR="00A406F3" w:rsidRPr="00A21826" w:rsidRDefault="00BF5EC0" w:rsidP="00A406F3">
            <w:pPr>
              <w:ind w:left="61"/>
              <w:jc w:val="both"/>
              <w:rPr>
                <w:rFonts w:ascii="Book Antiqua" w:hAnsi="Book Antiqua" w:cs="Arial"/>
                <w:sz w:val="22"/>
                <w:szCs w:val="22"/>
                <w:lang w:val="en-IN"/>
              </w:rPr>
            </w:pPr>
            <w:r>
              <w:rPr>
                <w:rFonts w:ascii="Book Antiqua" w:hAnsi="Book Antiqua" w:cs="Arial"/>
                <w:sz w:val="22"/>
                <w:szCs w:val="22"/>
                <w:lang w:val="en-IN"/>
              </w:rPr>
              <w:t>Existing format for “Form No 18-Safety Plan” stands replaced with  “Revised Form No 18-Safety Plan” and is attached herewith</w:t>
            </w:r>
          </w:p>
        </w:tc>
      </w:tr>
    </w:tbl>
    <w:p w14:paraId="3466491D" w14:textId="77777777" w:rsidR="00BE6AA5" w:rsidRPr="00404ED6" w:rsidRDefault="00BE6AA5" w:rsidP="006926D2">
      <w:pPr>
        <w:rPr>
          <w:rFonts w:ascii="Book Antiqua" w:hAnsi="Book Antiqua"/>
          <w:i/>
          <w:iCs/>
          <w:sz w:val="22"/>
          <w:szCs w:val="22"/>
        </w:rPr>
      </w:pPr>
    </w:p>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81C64" w14:textId="77777777" w:rsidR="0098221E" w:rsidRDefault="0098221E">
      <w:r>
        <w:separator/>
      </w:r>
    </w:p>
  </w:endnote>
  <w:endnote w:type="continuationSeparator" w:id="0">
    <w:p w14:paraId="679DE87C" w14:textId="77777777" w:rsidR="0098221E" w:rsidRDefault="0098221E">
      <w:r>
        <w:continuationSeparator/>
      </w:r>
    </w:p>
  </w:endnote>
  <w:endnote w:type="continuationNotice" w:id="1">
    <w:p w14:paraId="2C2D3AB8" w14:textId="77777777" w:rsidR="0098221E" w:rsidRDefault="00982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C278" w14:textId="77777777" w:rsidR="0098221E" w:rsidRDefault="0098221E">
      <w:r>
        <w:separator/>
      </w:r>
    </w:p>
  </w:footnote>
  <w:footnote w:type="continuationSeparator" w:id="0">
    <w:p w14:paraId="5626E8C0" w14:textId="77777777" w:rsidR="0098221E" w:rsidRDefault="0098221E">
      <w:r>
        <w:continuationSeparator/>
      </w:r>
    </w:p>
  </w:footnote>
  <w:footnote w:type="continuationNotice" w:id="1">
    <w:p w14:paraId="1CD89BB8" w14:textId="77777777" w:rsidR="0098221E" w:rsidRDefault="00982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8BF3" w14:textId="77777777" w:rsidR="00496B55" w:rsidRPr="00496B55" w:rsidRDefault="00496B55" w:rsidP="00F55646">
    <w:pPr>
      <w:pStyle w:val="Header"/>
      <w:ind w:left="-284" w:right="-483"/>
      <w:jc w:val="both"/>
      <w:rPr>
        <w:rFonts w:ascii="Book Antiqua" w:hAnsi="Book Antiqua"/>
        <w:b/>
        <w:bCs/>
        <w:sz w:val="22"/>
        <w:szCs w:val="22"/>
      </w:rPr>
    </w:pPr>
    <w:r w:rsidRPr="00496B55">
      <w:rPr>
        <w:rFonts w:ascii="Book Antiqua" w:hAnsi="Book Antiqua"/>
        <w:b/>
        <w:bCs/>
        <w:sz w:val="22"/>
        <w:szCs w:val="22"/>
      </w:rPr>
      <w:t>Amendment No-I to bidding documents for Package – I: Supply and Installation of VOIP Communication system including Phones, Voice Recorder etc. for Grid - Operation for all Five Regions NR, NER, SR, WR, ER as PAN India at NLDC, RLDCs, SLDCs. Specification No: CC/NT/W-MISC/DOM/A02/25/07582</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95"/>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4A6"/>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58D"/>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821"/>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491E"/>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96B55"/>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64A"/>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5A59"/>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773"/>
    <w:rsid w:val="00622A89"/>
    <w:rsid w:val="006233D2"/>
    <w:rsid w:val="006244FF"/>
    <w:rsid w:val="0062473D"/>
    <w:rsid w:val="0062549D"/>
    <w:rsid w:val="006258C8"/>
    <w:rsid w:val="00625A67"/>
    <w:rsid w:val="00625B87"/>
    <w:rsid w:val="00625CD0"/>
    <w:rsid w:val="00626EC7"/>
    <w:rsid w:val="00627A16"/>
    <w:rsid w:val="00632BB2"/>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2FC6"/>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10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326B"/>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6F3"/>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67227"/>
    <w:rsid w:val="00A71C8D"/>
    <w:rsid w:val="00A71E15"/>
    <w:rsid w:val="00A72D8D"/>
    <w:rsid w:val="00A7356A"/>
    <w:rsid w:val="00A7382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6DE"/>
    <w:rsid w:val="00BA08BF"/>
    <w:rsid w:val="00BA0C8F"/>
    <w:rsid w:val="00BA1AC1"/>
    <w:rsid w:val="00BA2569"/>
    <w:rsid w:val="00BA28D3"/>
    <w:rsid w:val="00BA3683"/>
    <w:rsid w:val="00BA59C6"/>
    <w:rsid w:val="00BA5D08"/>
    <w:rsid w:val="00BA5D7E"/>
    <w:rsid w:val="00BA5D8B"/>
    <w:rsid w:val="00BA6ED6"/>
    <w:rsid w:val="00BB13F1"/>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5EC0"/>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5A24"/>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629A"/>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18"/>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564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635"/>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123544232">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67112208">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1925340771">
      <w:bodyDiv w:val="1"/>
      <w:marLeft w:val="0"/>
      <w:marRight w:val="0"/>
      <w:marTop w:val="0"/>
      <w:marBottom w:val="0"/>
      <w:divBdr>
        <w:top w:val="none" w:sz="0" w:space="0" w:color="auto"/>
        <w:left w:val="none" w:sz="0" w:space="0" w:color="auto"/>
        <w:bottom w:val="none" w:sz="0" w:space="0" w:color="auto"/>
        <w:right w:val="none" w:sz="0" w:space="0" w:color="auto"/>
      </w:divBdr>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 w:id="213105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10682</TotalTime>
  <Pages>10</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1883</cp:revision>
  <cp:lastPrinted>2025-07-01T05:45:00Z</cp:lastPrinted>
  <dcterms:created xsi:type="dcterms:W3CDTF">2023-08-19T00:23:00Z</dcterms:created>
  <dcterms:modified xsi:type="dcterms:W3CDTF">2025-07-22T04:44:00Z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